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B2" w:rsidRDefault="00367BB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6D6BCA" wp14:editId="6ECD063D">
            <wp:simplePos x="0" y="0"/>
            <wp:positionH relativeFrom="column">
              <wp:posOffset>-908685</wp:posOffset>
            </wp:positionH>
            <wp:positionV relativeFrom="paragraph">
              <wp:posOffset>-377190</wp:posOffset>
            </wp:positionV>
            <wp:extent cx="7245029" cy="9953625"/>
            <wp:effectExtent l="0" t="0" r="0" b="0"/>
            <wp:wrapNone/>
            <wp:docPr id="1" name="Рисунок 1" descr="C:\Users\olx\Desktop\прейскура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x\Desktop\прейскуран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3"/>
                    <a:stretch/>
                  </pic:blipFill>
                  <pic:spPr bwMode="auto">
                    <a:xfrm>
                      <a:off x="0" y="0"/>
                      <a:ext cx="7245029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p w:rsidR="00367BB2" w:rsidRDefault="00367BB2"/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96"/>
        <w:gridCol w:w="1568"/>
        <w:gridCol w:w="1673"/>
        <w:gridCol w:w="1701"/>
        <w:gridCol w:w="1985"/>
      </w:tblGrid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услуги, руб.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со скидкой 50%, руб.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367BB2" w:rsidRPr="00367BB2" w:rsidTr="00E91035">
        <w:trPr>
          <w:trHeight w:val="828"/>
        </w:trPr>
        <w:tc>
          <w:tcPr>
            <w:tcW w:w="709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Ксерокопирование текста в черно-белом исполнении: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565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текст с одной стороны листа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461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те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кст с дв</w:t>
            </w:r>
            <w:proofErr w:type="gramEnd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ух сторон листа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лист, 2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585"/>
        </w:trPr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Сканирование и обработка документов: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rPr>
          <w:trHeight w:val="577"/>
        </w:trPr>
        <w:tc>
          <w:tcPr>
            <w:tcW w:w="709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 без распознавания текста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3-50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 с распознаванием текста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Распечатка информации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rPr>
          <w:trHeight w:val="564"/>
        </w:trPr>
        <w:tc>
          <w:tcPr>
            <w:tcW w:w="709" w:type="dxa"/>
          </w:tcPr>
          <w:p w:rsidR="00367BB2" w:rsidRPr="00367BB2" w:rsidRDefault="00367BB2" w:rsidP="00367BB2">
            <w:pPr>
              <w:tabs>
                <w:tab w:val="right" w:pos="3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использованием   </w:t>
            </w:r>
            <w:proofErr w:type="gramStart"/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/б принтера: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583"/>
        </w:trPr>
        <w:tc>
          <w:tcPr>
            <w:tcW w:w="709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текст с одной стороны листа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те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кст с дв</w:t>
            </w:r>
            <w:proofErr w:type="gramEnd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ух сторон листа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рисунок, карта, чертеж - с одной стороны листа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рисунок, карта,  чертеж -  двух сторон  листа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 -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</w:t>
            </w: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цветного принтера: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текст с одной стороны листа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  <w:vMerge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те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кст с дв</w:t>
            </w:r>
            <w:proofErr w:type="gramEnd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ух сторон листа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  <w:vMerge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рисунок, карта, чертеж - с одной стороны листа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600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рисунок, карта,  чертеж -  двух сторон  листа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 стр./фА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602"/>
        </w:trPr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Компьютерный набор текста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c>
          <w:tcPr>
            <w:tcW w:w="709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Копирование информации на электронные носители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 на CD библиотеки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прожиг</w:t>
            </w:r>
            <w:proofErr w:type="gramEnd"/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307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на CD заказчика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прожиг</w:t>
            </w:r>
            <w:proofErr w:type="gramEnd"/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tabs>
                <w:tab w:val="left" w:pos="13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на DVD заказчика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прожиг</w:t>
            </w:r>
            <w:proofErr w:type="gramEnd"/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30-00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353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USB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на вирус дискеты, компакт-диска, флэш-карты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эл. носитель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2-50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rPr>
          <w:trHeight w:val="2208"/>
        </w:trPr>
        <w:tc>
          <w:tcPr>
            <w:tcW w:w="709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Поиск информации по   запросу заказчика в открытых информационных ресурсах и источниках Интернет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администратором-консультантом: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535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в присутствии заказчика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529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по предварительному заказу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1090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поиск информации в электронных библиографических базах данных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один источник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2-00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1896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поиск информации в электронных библиографических базах данных (БД) библиотеки в случае отказа читателя от самостоятельной работы БД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один запрос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35-00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Редактирование списков литературы в 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ГОСТом (к контрольным работам, курсовым и  дипломным работам заказчика)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описание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2-50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титульного листа к реферату, диплому, контрольной работе и др.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ind w:lef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мероприятий 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 библиотеки по заказу («День рождения», «Юбилейный вечер», выставка  и др.)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</w:t>
            </w:r>
            <w:proofErr w:type="spellEnd"/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ind w:lef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Набор, вёрстка, дизайнерское оформление и выпуск авторских сборников творческих работ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ind w:lef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презентаций, видеороликов 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к юбилейным датам, торжествам, семейным праздникам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tabs>
                <w:tab w:val="left" w:pos="4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tabs>
                <w:tab w:val="left" w:pos="4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ind w:lef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Семейный читательский билет 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(одноразово)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Один билет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Calibri" w:eastAsia="Calibri" w:hAnsi="Calibri" w:cs="Times New Roman"/>
              </w:rPr>
              <w:t xml:space="preserve"> 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  сельские филиалы</w:t>
            </w: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ind w:lef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Индивидуальный взрослый читательский билет 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(одноразово)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Один билет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сельские филиалы</w:t>
            </w:r>
          </w:p>
        </w:tc>
      </w:tr>
      <w:tr w:rsidR="00367BB2" w:rsidRPr="00367BB2" w:rsidTr="00E91035">
        <w:trPr>
          <w:trHeight w:val="636"/>
        </w:trPr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ind w:lef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 и отправка  документов  по факсу: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456"/>
        </w:trPr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документов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312"/>
        </w:trPr>
        <w:tc>
          <w:tcPr>
            <w:tcW w:w="709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Отправка документов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432"/>
        </w:trPr>
        <w:tc>
          <w:tcPr>
            <w:tcW w:w="709" w:type="dxa"/>
            <w:vMerge w:val="restart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 регион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 страница</w:t>
            </w:r>
          </w:p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412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-другие регионы России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790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-страны  Ближнего зарубежья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Скидки нет 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rPr>
          <w:trHeight w:val="661"/>
        </w:trPr>
        <w:tc>
          <w:tcPr>
            <w:tcW w:w="709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-страны  Дальнего зарубежья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200-00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ind w:lef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и отправка документа  по электронной почте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Поиск реферативных работ 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библиотекаря (в присутствии заказчика)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150-00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2-50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75-00</w:t>
            </w: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367BB2" w:rsidRPr="00367BB2" w:rsidTr="00E91035">
        <w:tc>
          <w:tcPr>
            <w:tcW w:w="709" w:type="dxa"/>
          </w:tcPr>
          <w:p w:rsidR="00367BB2" w:rsidRPr="00367BB2" w:rsidRDefault="00367BB2" w:rsidP="00367BB2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96" w:type="dxa"/>
          </w:tcPr>
          <w:p w:rsidR="00367BB2" w:rsidRPr="00367BB2" w:rsidRDefault="00367BB2" w:rsidP="00367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сценария</w:t>
            </w: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культурно-досугового мероприятия по заказу</w:t>
            </w:r>
          </w:p>
        </w:tc>
        <w:tc>
          <w:tcPr>
            <w:tcW w:w="1568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985" w:type="dxa"/>
          </w:tcPr>
          <w:p w:rsidR="00367BB2" w:rsidRPr="00367BB2" w:rsidRDefault="00367BB2" w:rsidP="00367B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B2">
              <w:rPr>
                <w:rFonts w:ascii="Times New Roman" w:eastAsia="Calibri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</w:tbl>
    <w:p w:rsidR="00367BB2" w:rsidRDefault="00367BB2"/>
    <w:p w:rsidR="000301F3" w:rsidRDefault="000301F3" w:rsidP="00030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41">
        <w:rPr>
          <w:rFonts w:ascii="Times New Roman" w:hAnsi="Times New Roman" w:cs="Times New Roman"/>
          <w:b/>
          <w:sz w:val="24"/>
          <w:szCs w:val="24"/>
        </w:rPr>
        <w:t>Льготы на платные услуги:</w:t>
      </w:r>
    </w:p>
    <w:p w:rsidR="000301F3" w:rsidRPr="00C53A4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A0C61">
        <w:rPr>
          <w:rFonts w:ascii="Times New Roman" w:hAnsi="Times New Roman" w:cs="Times New Roman"/>
          <w:sz w:val="24"/>
          <w:szCs w:val="24"/>
        </w:rPr>
        <w:t>1.  При оплате всех  видов платных услуг, кроме перечисленных в п.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0A0C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,13,14 и 15,  </w:t>
      </w:r>
      <w:r w:rsidRPr="00C53A41">
        <w:rPr>
          <w:rFonts w:ascii="Times New Roman" w:hAnsi="Times New Roman" w:cs="Times New Roman"/>
          <w:sz w:val="24"/>
          <w:szCs w:val="24"/>
        </w:rPr>
        <w:t xml:space="preserve">предоставляется   скидка в размере 50% от определенной прейскурантом </w:t>
      </w:r>
      <w:proofErr w:type="gramStart"/>
      <w:r w:rsidRPr="00C53A41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A41">
        <w:rPr>
          <w:rFonts w:ascii="Times New Roman" w:hAnsi="Times New Roman" w:cs="Times New Roman"/>
          <w:sz w:val="24"/>
          <w:szCs w:val="24"/>
        </w:rPr>
        <w:t xml:space="preserve"> за платные услуги  следующим категориям пользователей:</w:t>
      </w:r>
    </w:p>
    <w:p w:rsidR="000301F3" w:rsidRPr="00C53A4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детям дошкольного возраста;</w:t>
      </w:r>
    </w:p>
    <w:p w:rsidR="000301F3" w:rsidRPr="00C53A4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инвалидам и участникам войн;</w:t>
      </w:r>
    </w:p>
    <w:p w:rsidR="000301F3" w:rsidRPr="00C53A4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военнослужащим, проходящим службу по призыву;</w:t>
      </w:r>
    </w:p>
    <w:p w:rsidR="000301F3" w:rsidRPr="00C53A4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работникам учреждений культуры</w:t>
      </w:r>
    </w:p>
    <w:p w:rsidR="000301F3" w:rsidRPr="00C53A4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2.</w:t>
      </w:r>
      <w:r w:rsidRPr="00C53A41">
        <w:rPr>
          <w:rFonts w:ascii="Times New Roman" w:hAnsi="Times New Roman" w:cs="Times New Roman"/>
          <w:sz w:val="24"/>
          <w:szCs w:val="24"/>
        </w:rPr>
        <w:tab/>
        <w:t>Оплата услуг   ксерокопирование, распечатка, отправка документов по факсу,  вступительный страховой взнос (читательский билет) оплачивается в соответствии с тарифами в полном объеме для всех категорий.</w:t>
      </w:r>
    </w:p>
    <w:p w:rsidR="000301F3" w:rsidRDefault="000301F3" w:rsidP="00030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F3" w:rsidRPr="00C53A41" w:rsidRDefault="000301F3" w:rsidP="00030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A41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0301F3" w:rsidRPr="00C53A4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В соответствии с 4-й частью ГК РФ, введенной в действие с 1 января 2008      года, библиотека не имеет права:</w:t>
      </w:r>
    </w:p>
    <w:p w:rsidR="000301F3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Распечатывать на принтере, сканировать и копировать на дискету или другие электронные носители информации документы, на которые распространяется действие авторского права (ГК РФ, ч.4, ст. 1229, 1259, 1270, 1273, 1274, 1275)</w:t>
      </w:r>
    </w:p>
    <w:p w:rsidR="000301F3" w:rsidRPr="00045E01" w:rsidRDefault="000301F3" w:rsidP="00030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01">
        <w:rPr>
          <w:rFonts w:ascii="Times New Roman" w:hAnsi="Times New Roman" w:cs="Times New Roman"/>
          <w:b/>
          <w:sz w:val="24"/>
          <w:szCs w:val="24"/>
        </w:rPr>
        <w:t>В библиотеке возможно:</w:t>
      </w:r>
    </w:p>
    <w:p w:rsidR="000301F3" w:rsidRPr="00045E0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5E01">
        <w:rPr>
          <w:rFonts w:ascii="Times New Roman" w:hAnsi="Times New Roman" w:cs="Times New Roman"/>
          <w:sz w:val="24"/>
          <w:szCs w:val="24"/>
        </w:rPr>
        <w:t xml:space="preserve">  • ксерокопирование (репродуцирование) в единственном экземпляре фрагментов документов из фонда библиотеки, отдельных статей и малообъемных произведений, правомерно опубликованных в сборниках и периодических изданиях для использования в научных или учебных целях; </w:t>
      </w:r>
    </w:p>
    <w:p w:rsidR="000301F3" w:rsidRPr="00045E0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ксерокопирование документов пользователя;</w:t>
      </w:r>
    </w:p>
    <w:p w:rsidR="000301F3" w:rsidRPr="00045E0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сканирование документов пользователя;</w:t>
      </w:r>
    </w:p>
    <w:p w:rsidR="000301F3" w:rsidRPr="00045E0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распечатка на принтере информации, автором которой является сам пользователь (реферат, доклад, контрольная работа, курсовая работа или дипломная работа и пр.); </w:t>
      </w:r>
    </w:p>
    <w:p w:rsidR="000301F3" w:rsidRPr="00045E0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предоставление электронного варианта документов или распечатки, выполненной на принтере, во временное пользование в помещении библиотеки;</w:t>
      </w:r>
    </w:p>
    <w:p w:rsidR="000301F3" w:rsidRPr="00045E0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распечатка на принтере документов, на которые не распространяется действие авторского права (официальные документы, государственные символы и знаки, произведения народного творчества, произведения, ставшие народным достоянием);</w:t>
      </w:r>
    </w:p>
    <w:p w:rsidR="000301F3" w:rsidRPr="00045E0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копирование на дискету или другие электронные носители информации документов, на которые не распространяется действие авторского права (официальные документы, государственные символы и знаки, произведения народного творчества, произведения, ставшие народным достоянием). </w:t>
      </w:r>
    </w:p>
    <w:p w:rsidR="000301F3" w:rsidRPr="00C53A41" w:rsidRDefault="000301F3" w:rsidP="00030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03" w:rsidRDefault="00AF0503" w:rsidP="000301F3">
      <w:bookmarkStart w:id="0" w:name="_GoBack"/>
      <w:bookmarkEnd w:id="0"/>
    </w:p>
    <w:sectPr w:rsidR="00AF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B2"/>
    <w:rsid w:val="000301F3"/>
    <w:rsid w:val="00367BB2"/>
    <w:rsid w:val="00A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olx</dc:creator>
  <cp:lastModifiedBy>olx</cp:lastModifiedBy>
  <cp:revision>2</cp:revision>
  <dcterms:created xsi:type="dcterms:W3CDTF">2018-02-01T08:32:00Z</dcterms:created>
  <dcterms:modified xsi:type="dcterms:W3CDTF">2018-02-01T08:34:00Z</dcterms:modified>
</cp:coreProperties>
</file>